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533C7" w14:textId="77777777" w:rsidR="00E33BF8" w:rsidRPr="00E33BF8" w:rsidRDefault="00E33BF8" w:rsidP="00E33BF8">
      <w:pPr>
        <w:spacing w:after="120"/>
        <w:jc w:val="center"/>
        <w:rPr>
          <w:rFonts w:ascii="Arial" w:hAnsi="Arial" w:cs="Arial"/>
          <w:color w:val="009999"/>
          <w:sz w:val="36"/>
          <w:szCs w:val="36"/>
        </w:rPr>
      </w:pPr>
      <w:r w:rsidRPr="00E33BF8">
        <w:rPr>
          <w:b/>
          <w:bCs/>
          <w:color w:val="008080"/>
          <w:sz w:val="52"/>
          <w:szCs w:val="52"/>
          <w:lang w:eastAsia="de-CH"/>
        </w:rPr>
        <w:t>S</w:t>
      </w:r>
      <w:r w:rsidRPr="00E33BF8">
        <w:rPr>
          <w:b/>
          <w:bCs/>
          <w:color w:val="000000"/>
          <w:sz w:val="36"/>
          <w:szCs w:val="36"/>
          <w:lang w:eastAsia="de-CH"/>
        </w:rPr>
        <w:t>TADELMANN</w:t>
      </w:r>
      <w:r w:rsidRPr="00E33BF8">
        <w:rPr>
          <w:b/>
          <w:bCs/>
          <w:color w:val="008080"/>
          <w:sz w:val="36"/>
          <w:szCs w:val="36"/>
          <w:lang w:eastAsia="de-CH"/>
        </w:rPr>
        <w:t xml:space="preserve"> </w:t>
      </w:r>
      <w:r w:rsidRPr="00E33BF8">
        <w:rPr>
          <w:b/>
          <w:bCs/>
          <w:color w:val="008080"/>
          <w:sz w:val="52"/>
          <w:szCs w:val="52"/>
          <w:lang w:eastAsia="de-CH"/>
        </w:rPr>
        <w:t>R</w:t>
      </w:r>
      <w:r w:rsidRPr="00E33BF8">
        <w:rPr>
          <w:b/>
          <w:bCs/>
          <w:color w:val="000000"/>
          <w:sz w:val="36"/>
          <w:szCs w:val="36"/>
          <w:lang w:eastAsia="de-CH"/>
        </w:rPr>
        <w:t>ECHTSANWÄLTE</w:t>
      </w:r>
    </w:p>
    <w:p w14:paraId="05D9A1D7" w14:textId="0E50B966" w:rsidR="00BD109B" w:rsidRPr="00E33BF8" w:rsidRDefault="00BD109B" w:rsidP="00E33BF8">
      <w:pPr>
        <w:spacing w:after="120"/>
        <w:jc w:val="center"/>
        <w:rPr>
          <w:sz w:val="20"/>
          <w:szCs w:val="20"/>
          <w:lang w:eastAsia="de-CH"/>
        </w:rPr>
      </w:pPr>
      <w:r w:rsidRPr="00E33BF8">
        <w:rPr>
          <w:rFonts w:ascii="Arial" w:hAnsi="Arial" w:cs="Arial"/>
          <w:sz w:val="24"/>
          <w:szCs w:val="24"/>
        </w:rPr>
        <w:t>Amriswilerstrasse 50, 8570 Weinfelden</w:t>
      </w:r>
    </w:p>
    <w:p w14:paraId="0922716D" w14:textId="77777777" w:rsidR="00BD109B" w:rsidRPr="00E33BF8" w:rsidRDefault="00BD109B" w:rsidP="00BD109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33BF8">
        <w:rPr>
          <w:rFonts w:ascii="Arial" w:hAnsi="Arial" w:cs="Arial"/>
          <w:sz w:val="24"/>
          <w:szCs w:val="24"/>
        </w:rPr>
        <w:t>www.advo-weinfelden.ch</w:t>
      </w:r>
    </w:p>
    <w:p w14:paraId="09661E8B" w14:textId="77777777" w:rsidR="00BD109B" w:rsidRPr="00E33BF8" w:rsidRDefault="00BD109B" w:rsidP="00BD109B">
      <w:pPr>
        <w:pStyle w:val="Kopfzeile"/>
        <w:pBdr>
          <w:bottom w:val="single" w:sz="18" w:space="1" w:color="009999"/>
        </w:pBdr>
        <w:rPr>
          <w:rFonts w:ascii="Arial" w:hAnsi="Arial" w:cs="Arial"/>
          <w:smallCaps/>
          <w:sz w:val="16"/>
          <w:szCs w:val="16"/>
        </w:rPr>
      </w:pPr>
    </w:p>
    <w:p w14:paraId="2DAE79F6" w14:textId="77777777" w:rsidR="00BD109B" w:rsidRPr="00852161" w:rsidRDefault="00BD109B" w:rsidP="00BD109B">
      <w:pPr>
        <w:rPr>
          <w:rFonts w:ascii="Arial" w:hAnsi="Arial" w:cs="Arial"/>
          <w:sz w:val="24"/>
          <w:szCs w:val="24"/>
        </w:rPr>
      </w:pPr>
    </w:p>
    <w:p w14:paraId="3D03AE94" w14:textId="52B964A6" w:rsidR="00B74820" w:rsidRPr="00B74820" w:rsidRDefault="00B74820" w:rsidP="00994767">
      <w:pPr>
        <w:spacing w:after="0"/>
        <w:ind w:left="708"/>
        <w:rPr>
          <w:b/>
          <w:bCs/>
          <w:sz w:val="36"/>
          <w:szCs w:val="36"/>
        </w:rPr>
      </w:pPr>
      <w:r w:rsidRPr="00B74820">
        <w:rPr>
          <w:b/>
          <w:bCs/>
          <w:sz w:val="36"/>
          <w:szCs w:val="36"/>
        </w:rPr>
        <w:t>Rechtsanwälti</w:t>
      </w:r>
      <w:r w:rsidR="00994767">
        <w:rPr>
          <w:b/>
          <w:bCs/>
          <w:sz w:val="36"/>
          <w:szCs w:val="36"/>
        </w:rPr>
        <w:t>n</w:t>
      </w:r>
      <w:r w:rsidRPr="00B74820">
        <w:rPr>
          <w:b/>
          <w:bCs/>
          <w:sz w:val="36"/>
          <w:szCs w:val="36"/>
        </w:rPr>
        <w:t xml:space="preserve"> / Rechtsanw</w:t>
      </w:r>
      <w:r w:rsidR="00994767">
        <w:rPr>
          <w:b/>
          <w:bCs/>
          <w:sz w:val="36"/>
          <w:szCs w:val="36"/>
        </w:rPr>
        <w:t>alt</w:t>
      </w:r>
      <w:r w:rsidRPr="00B74820">
        <w:rPr>
          <w:b/>
          <w:bCs/>
          <w:sz w:val="36"/>
          <w:szCs w:val="36"/>
        </w:rPr>
        <w:t xml:space="preserve"> (</w:t>
      </w:r>
      <w:r w:rsidR="00842961">
        <w:rPr>
          <w:b/>
          <w:bCs/>
          <w:sz w:val="36"/>
          <w:szCs w:val="36"/>
        </w:rPr>
        <w:t>70</w:t>
      </w:r>
      <w:r w:rsidR="00757489">
        <w:rPr>
          <w:b/>
          <w:bCs/>
          <w:sz w:val="36"/>
          <w:szCs w:val="36"/>
        </w:rPr>
        <w:t>-</w:t>
      </w:r>
      <w:r w:rsidR="007F17D1">
        <w:rPr>
          <w:b/>
          <w:bCs/>
          <w:sz w:val="36"/>
          <w:szCs w:val="36"/>
        </w:rPr>
        <w:t>100</w:t>
      </w:r>
      <w:r w:rsidR="00757489">
        <w:rPr>
          <w:b/>
          <w:bCs/>
          <w:sz w:val="36"/>
          <w:szCs w:val="36"/>
        </w:rPr>
        <w:t>%</w:t>
      </w:r>
      <w:r w:rsidRPr="00B74820">
        <w:rPr>
          <w:b/>
          <w:bCs/>
          <w:sz w:val="36"/>
          <w:szCs w:val="36"/>
        </w:rPr>
        <w:t>)</w:t>
      </w:r>
    </w:p>
    <w:p w14:paraId="3D6A2EED" w14:textId="3E64CC96" w:rsidR="00170B44" w:rsidRDefault="00170B44" w:rsidP="00BF2E21">
      <w:pPr>
        <w:jc w:val="both"/>
      </w:pPr>
    </w:p>
    <w:p w14:paraId="24E600AF" w14:textId="10BB2CE0" w:rsidR="00170B44" w:rsidRDefault="00170B44" w:rsidP="00170B44">
      <w:pPr>
        <w:jc w:val="both"/>
      </w:pPr>
      <w:r w:rsidRPr="00B74820">
        <w:t xml:space="preserve">Wir führen eine </w:t>
      </w:r>
      <w:r w:rsidR="004C2F07">
        <w:t>im Raum Weinfelden bzw. im Kanton TG</w:t>
      </w:r>
      <w:r w:rsidR="00905862">
        <w:t xml:space="preserve"> bestens</w:t>
      </w:r>
      <w:r w:rsidR="004C2F07">
        <w:t xml:space="preserve"> etablierte </w:t>
      </w:r>
      <w:r w:rsidRPr="00B74820">
        <w:t>Allgemeinpraxis (Beratung und Vertretung vorwiegend von Privatpersonen und KMU) mit folgenden Schwerpunkten</w:t>
      </w:r>
      <w:r>
        <w:t>:</w:t>
      </w:r>
    </w:p>
    <w:p w14:paraId="26B50960" w14:textId="77777777" w:rsidR="00170B44" w:rsidRDefault="00170B44" w:rsidP="00170B44">
      <w:r w:rsidRPr="00B74820">
        <w:t>- Arbeits- und Mietrecht</w:t>
      </w:r>
      <w:r w:rsidRPr="00B74820">
        <w:br/>
        <w:t>- Strafrecht</w:t>
      </w:r>
      <w:r w:rsidRPr="00B74820">
        <w:br/>
      </w:r>
      <w:r>
        <w:t xml:space="preserve">- </w:t>
      </w:r>
      <w:r w:rsidRPr="00B74820">
        <w:t>Familien</w:t>
      </w:r>
      <w:r>
        <w:t>- und Erb</w:t>
      </w:r>
      <w:r w:rsidRPr="00B74820">
        <w:t>recht</w:t>
      </w:r>
      <w:r w:rsidRPr="00B74820">
        <w:br/>
        <w:t xml:space="preserve">- </w:t>
      </w:r>
      <w:r>
        <w:t>Sozialversicherungsrecht</w:t>
      </w:r>
      <w:r w:rsidRPr="00B74820">
        <w:br/>
        <w:t>- Migrationsrecht</w:t>
      </w:r>
    </w:p>
    <w:p w14:paraId="58D42BDC" w14:textId="4ADC5356" w:rsidR="000C57E1" w:rsidRDefault="00BB4097" w:rsidP="00BF2E21">
      <w:pPr>
        <w:jc w:val="both"/>
      </w:pPr>
      <w:r>
        <w:t>P</w:t>
      </w:r>
      <w:r w:rsidR="00B74820" w:rsidRPr="00B74820">
        <w:t xml:space="preserve">er </w:t>
      </w:r>
      <w:r w:rsidR="00126B88">
        <w:t xml:space="preserve">sofort </w:t>
      </w:r>
      <w:r w:rsidR="00B74820" w:rsidRPr="00B74820">
        <w:t xml:space="preserve">oder nach Vereinbarung </w:t>
      </w:r>
      <w:r>
        <w:t xml:space="preserve">suchen wir </w:t>
      </w:r>
      <w:r w:rsidR="00994767">
        <w:t xml:space="preserve">eine </w:t>
      </w:r>
      <w:r w:rsidR="00126B88">
        <w:t xml:space="preserve">engagierte </w:t>
      </w:r>
      <w:r w:rsidR="00B74820" w:rsidRPr="00B74820">
        <w:t>Rechtsanwältin</w:t>
      </w:r>
      <w:r w:rsidR="00126B88">
        <w:t xml:space="preserve"> </w:t>
      </w:r>
      <w:r w:rsidR="001C40E2">
        <w:t>/</w:t>
      </w:r>
      <w:r w:rsidR="00126B88">
        <w:t xml:space="preserve"> </w:t>
      </w:r>
      <w:r w:rsidR="00994767">
        <w:t xml:space="preserve">einen </w:t>
      </w:r>
      <w:r w:rsidR="00126B88">
        <w:t xml:space="preserve">engagierten </w:t>
      </w:r>
      <w:r w:rsidR="001C40E2">
        <w:t>Rechtsanw</w:t>
      </w:r>
      <w:r w:rsidR="00994767">
        <w:t>alt</w:t>
      </w:r>
      <w:r w:rsidR="00B74820" w:rsidRPr="00B74820">
        <w:t xml:space="preserve"> mit guten Qualifikationen</w:t>
      </w:r>
      <w:r w:rsidR="004C2F07">
        <w:t xml:space="preserve"> und mit der </w:t>
      </w:r>
      <w:r w:rsidR="00757489">
        <w:t xml:space="preserve">nötigen </w:t>
      </w:r>
      <w:r w:rsidR="00591707">
        <w:t>Bereitschaft</w:t>
      </w:r>
      <w:r w:rsidR="00757489">
        <w:t>, die in einer «Land</w:t>
      </w:r>
      <w:r w:rsidR="00FB7A74">
        <w:t>kanzlei</w:t>
      </w:r>
      <w:r w:rsidR="00757489">
        <w:t xml:space="preserve">» anfallenden </w:t>
      </w:r>
      <w:r w:rsidR="00501455">
        <w:t>breit gefächerten</w:t>
      </w:r>
      <w:r w:rsidR="00757489">
        <w:t xml:space="preserve"> Themenkomplexe zu bearbeiten. </w:t>
      </w:r>
      <w:r>
        <w:t>D</w:t>
      </w:r>
      <w:r w:rsidR="00591707">
        <w:t xml:space="preserve">aneben </w:t>
      </w:r>
      <w:r>
        <w:t xml:space="preserve">besteht jedoch </w:t>
      </w:r>
      <w:r w:rsidR="00591707">
        <w:t>auch die Möglichkeit zur Spezialisierung</w:t>
      </w:r>
      <w:r w:rsidR="007F17D1">
        <w:t xml:space="preserve"> in einzelnen Gebieten, </w:t>
      </w:r>
      <w:r w:rsidR="00591707">
        <w:t xml:space="preserve">z.B. </w:t>
      </w:r>
      <w:r w:rsidR="004C2F07">
        <w:t>im Familienrecht</w:t>
      </w:r>
      <w:r w:rsidR="00A56DB2">
        <w:t>.</w:t>
      </w:r>
    </w:p>
    <w:p w14:paraId="7B25E41A" w14:textId="22686458" w:rsidR="000C57E1" w:rsidRDefault="00B74820" w:rsidP="00EF066A">
      <w:pPr>
        <w:jc w:val="both"/>
      </w:pPr>
      <w:r w:rsidRPr="00B74820">
        <w:t xml:space="preserve">Wir bieten Ihnen eine </w:t>
      </w:r>
      <w:r w:rsidR="00591707">
        <w:t xml:space="preserve">sehr </w:t>
      </w:r>
      <w:r w:rsidRPr="00B74820">
        <w:t>abwechslungsreiche Tätigkeit mit kurzen Wegen</w:t>
      </w:r>
      <w:r w:rsidR="00BB4097">
        <w:t xml:space="preserve"> und regem fachlichen Austausch</w:t>
      </w:r>
      <w:r w:rsidRPr="00B74820">
        <w:t xml:space="preserve"> in einem kleinen Team. </w:t>
      </w:r>
      <w:r w:rsidR="00233738">
        <w:t>Sehr f</w:t>
      </w:r>
      <w:r w:rsidRPr="00B74820">
        <w:t>lexible Arbeitszeitgestaltung</w:t>
      </w:r>
      <w:r w:rsidR="004C2F07">
        <w:t xml:space="preserve"> (auch teilweise Homeoffice ist möglich)</w:t>
      </w:r>
      <w:r w:rsidR="00852161">
        <w:t>,</w:t>
      </w:r>
      <w:r w:rsidRPr="00B74820">
        <w:t xml:space="preserve"> </w:t>
      </w:r>
      <w:r w:rsidR="00233738">
        <w:t>grosszügige</w:t>
      </w:r>
      <w:r w:rsidR="00F37E86">
        <w:t xml:space="preserve"> Konditionen </w:t>
      </w:r>
      <w:r w:rsidRPr="00B74820">
        <w:t>und eine angenehme Arbeitsatmosphäre sind selbstverständlich.</w:t>
      </w:r>
    </w:p>
    <w:p w14:paraId="5728B1E9" w14:textId="65135494" w:rsidR="001C40E2" w:rsidRPr="00B74820" w:rsidRDefault="001C40E2" w:rsidP="00591707">
      <w:pPr>
        <w:jc w:val="both"/>
      </w:pPr>
      <w:r>
        <w:t xml:space="preserve">Bei Fragen wenden Sie sich </w:t>
      </w:r>
      <w:r w:rsidR="00233738">
        <w:t xml:space="preserve">gerne </w:t>
      </w:r>
      <w:r>
        <w:t>telefonisch (071 620 26 20) oder per Mail an RA Markus Stadelmann</w:t>
      </w:r>
      <w:r w:rsidR="00AC162B">
        <w:t>.</w:t>
      </w:r>
    </w:p>
    <w:p w14:paraId="57198922" w14:textId="3283FC4F" w:rsidR="00B74820" w:rsidRDefault="001F4B62" w:rsidP="00591707">
      <w:pPr>
        <w:jc w:val="both"/>
      </w:pPr>
      <w:r>
        <w:t>S</w:t>
      </w:r>
      <w:r w:rsidR="00B74820" w:rsidRPr="00B74820">
        <w:t xml:space="preserve">enden Sie uns bitte </w:t>
      </w:r>
      <w:r w:rsidR="008F43AE">
        <w:t>I</w:t>
      </w:r>
      <w:r w:rsidR="00B74820" w:rsidRPr="00B74820">
        <w:t xml:space="preserve">hr Bewerbungsschreiben mit den üblichen Unterlagen </w:t>
      </w:r>
      <w:r w:rsidR="00AC162B">
        <w:t xml:space="preserve">per Mail </w:t>
      </w:r>
      <w:r w:rsidR="00B74820" w:rsidRPr="00B74820">
        <w:t>an</w:t>
      </w:r>
      <w:r w:rsidR="00AC162B">
        <w:t>:</w:t>
      </w:r>
      <w:r w:rsidR="001C40E2">
        <w:t xml:space="preserve"> </w:t>
      </w:r>
      <w:r w:rsidR="00B74820" w:rsidRPr="00B74820">
        <w:t>stadelmann@advo-weinfelden.c</w:t>
      </w:r>
      <w:r w:rsidR="001C40E2">
        <w:t>h</w:t>
      </w:r>
    </w:p>
    <w:p w14:paraId="0F5A7D1B" w14:textId="77777777" w:rsidR="00804DE9" w:rsidRDefault="00804DE9"/>
    <w:sectPr w:rsidR="00804DE9" w:rsidSect="00EF066A">
      <w:pgSz w:w="11906" w:h="16838"/>
      <w:pgMar w:top="1417" w:right="184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20"/>
    <w:rsid w:val="0006243F"/>
    <w:rsid w:val="000C57E1"/>
    <w:rsid w:val="00126B88"/>
    <w:rsid w:val="00170B44"/>
    <w:rsid w:val="001C40E2"/>
    <w:rsid w:val="001F4B62"/>
    <w:rsid w:val="00233738"/>
    <w:rsid w:val="00237D57"/>
    <w:rsid w:val="00423EE9"/>
    <w:rsid w:val="004C2F07"/>
    <w:rsid w:val="004D452E"/>
    <w:rsid w:val="00501455"/>
    <w:rsid w:val="00591707"/>
    <w:rsid w:val="006946FD"/>
    <w:rsid w:val="006C3C47"/>
    <w:rsid w:val="006E30FB"/>
    <w:rsid w:val="00733F38"/>
    <w:rsid w:val="007561C4"/>
    <w:rsid w:val="00757489"/>
    <w:rsid w:val="007F17D1"/>
    <w:rsid w:val="00804DE9"/>
    <w:rsid w:val="00842961"/>
    <w:rsid w:val="00852161"/>
    <w:rsid w:val="00854B7D"/>
    <w:rsid w:val="008943AE"/>
    <w:rsid w:val="008B030C"/>
    <w:rsid w:val="008F43AE"/>
    <w:rsid w:val="00905862"/>
    <w:rsid w:val="00994767"/>
    <w:rsid w:val="009F15C5"/>
    <w:rsid w:val="00A000F6"/>
    <w:rsid w:val="00A56DB2"/>
    <w:rsid w:val="00AC162B"/>
    <w:rsid w:val="00B74820"/>
    <w:rsid w:val="00BA6029"/>
    <w:rsid w:val="00BB4097"/>
    <w:rsid w:val="00BD109B"/>
    <w:rsid w:val="00BF2E21"/>
    <w:rsid w:val="00CB7FF6"/>
    <w:rsid w:val="00DA43EB"/>
    <w:rsid w:val="00E33BF8"/>
    <w:rsid w:val="00EF066A"/>
    <w:rsid w:val="00F37E86"/>
    <w:rsid w:val="00FB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5F31E"/>
  <w15:chartTrackingRefBased/>
  <w15:docId w15:val="{4254449C-D569-415D-9453-B88FB23C6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74820"/>
    <w:pPr>
      <w:tabs>
        <w:tab w:val="center" w:pos="4320"/>
        <w:tab w:val="right" w:pos="8640"/>
      </w:tabs>
      <w:spacing w:after="0" w:line="240" w:lineRule="auto"/>
    </w:pPr>
    <w:rPr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B74820"/>
    <w:rPr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4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4B62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9F15C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F1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Nicotera Katrin</dc:creator>
  <cp:keywords/>
  <dc:description/>
  <cp:lastModifiedBy>Markus Stadelmann</cp:lastModifiedBy>
  <cp:revision>5</cp:revision>
  <cp:lastPrinted>2023-06-13T04:56:00Z</cp:lastPrinted>
  <dcterms:created xsi:type="dcterms:W3CDTF">2023-06-27T10:28:00Z</dcterms:created>
  <dcterms:modified xsi:type="dcterms:W3CDTF">2023-06-30T05:43:00Z</dcterms:modified>
</cp:coreProperties>
</file>